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Tarihi   : </w:t>
            </w:r>
            <w:r w:rsidR="00B55D5F">
              <w:rPr>
                <w:sz w:val="24"/>
                <w:szCs w:val="24"/>
              </w:rPr>
              <w:t>28</w:t>
            </w:r>
            <w:proofErr w:type="gramEnd"/>
            <w:r w:rsidR="00B55D5F">
              <w:rPr>
                <w:sz w:val="24"/>
                <w:szCs w:val="24"/>
              </w:rPr>
              <w:t>.05.2013</w:t>
            </w:r>
            <w:r>
              <w:rPr>
                <w:sz w:val="24"/>
                <w:szCs w:val="24"/>
              </w:rPr>
              <w:t xml:space="preserve"> </w:t>
            </w:r>
          </w:p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B55D5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B55D5F">
              <w:rPr>
                <w:sz w:val="24"/>
                <w:szCs w:val="24"/>
              </w:rPr>
              <w:t>2012</w:t>
            </w:r>
            <w:r w:rsidR="00A668BA">
              <w:rPr>
                <w:sz w:val="24"/>
                <w:szCs w:val="24"/>
              </w:rPr>
              <w:t xml:space="preserve"> yılı Faaliyet raporu.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A668BA" w:rsidRDefault="00A668BA" w:rsidP="00A668BA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 xml:space="preserve">zm Altyapı Hizmet Birliği, </w:t>
      </w:r>
      <w:r w:rsidR="00B55D5F">
        <w:rPr>
          <w:sz w:val="24"/>
          <w:szCs w:val="24"/>
        </w:rPr>
        <w:t>28.05.2013</w:t>
      </w:r>
      <w:r>
        <w:rPr>
          <w:sz w:val="24"/>
          <w:szCs w:val="24"/>
        </w:rPr>
        <w:t xml:space="preserve"> </w:t>
      </w:r>
      <w:r w:rsidR="00B55D5F">
        <w:rPr>
          <w:sz w:val="24"/>
          <w:szCs w:val="24"/>
        </w:rPr>
        <w:t>Salı</w:t>
      </w:r>
      <w:r>
        <w:rPr>
          <w:sz w:val="24"/>
          <w:szCs w:val="24"/>
        </w:rPr>
        <w:t xml:space="preserve">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 xml:space="preserve">Fethiye </w:t>
      </w:r>
      <w:r w:rsidR="00B55D5F">
        <w:rPr>
          <w:sz w:val="24"/>
          <w:szCs w:val="24"/>
        </w:rPr>
        <w:t>Kaymakamlığı</w:t>
      </w:r>
      <w:r>
        <w:rPr>
          <w:sz w:val="24"/>
          <w:szCs w:val="24"/>
        </w:rPr>
        <w:t xml:space="preserve"> Toplantı Salonunda 201</w:t>
      </w:r>
      <w:r w:rsidR="00B55D5F">
        <w:rPr>
          <w:sz w:val="24"/>
          <w:szCs w:val="24"/>
        </w:rPr>
        <w:t>3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 w:rsidR="0018565D">
        <w:rPr>
          <w:sz w:val="24"/>
          <w:szCs w:val="24"/>
        </w:rPr>
        <w:t>ısı</w:t>
      </w:r>
      <w:r>
        <w:rPr>
          <w:sz w:val="24"/>
          <w:szCs w:val="24"/>
        </w:rPr>
        <w:t xml:space="preserve">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>(</w:t>
      </w:r>
      <w:r w:rsidR="00B55D5F">
        <w:rPr>
          <w:sz w:val="24"/>
          <w:szCs w:val="24"/>
        </w:rPr>
        <w:t>28.05.2013</w:t>
      </w:r>
      <w:r>
        <w:rPr>
          <w:sz w:val="24"/>
          <w:szCs w:val="24"/>
        </w:rPr>
        <w:t xml:space="preserve">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 xml:space="preserve">zılı Meclis Üyeleri </w:t>
      </w:r>
      <w:r w:rsidR="0018565D">
        <w:rPr>
          <w:sz w:val="24"/>
          <w:szCs w:val="24"/>
        </w:rPr>
        <w:t xml:space="preserve">ile </w:t>
      </w:r>
      <w:r>
        <w:rPr>
          <w:sz w:val="24"/>
          <w:szCs w:val="24"/>
        </w:rPr>
        <w:t>toplandı</w:t>
      </w:r>
      <w:r w:rsidRPr="006E75CA">
        <w:rPr>
          <w:sz w:val="24"/>
          <w:szCs w:val="24"/>
        </w:rPr>
        <w:t>.</w:t>
      </w:r>
    </w:p>
    <w:p w:rsidR="00A668BA" w:rsidRDefault="00A668BA" w:rsidP="00A668BA">
      <w:pPr>
        <w:ind w:firstLine="708"/>
        <w:jc w:val="both"/>
        <w:rPr>
          <w:sz w:val="24"/>
          <w:szCs w:val="24"/>
        </w:rPr>
      </w:pPr>
    </w:p>
    <w:p w:rsidR="00A668BA" w:rsidRDefault="00A668BA" w:rsidP="00A668BA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668BA" w:rsidRDefault="00B55D5F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2012</w:t>
      </w:r>
      <w:r w:rsidR="00A668BA">
        <w:rPr>
          <w:sz w:val="24"/>
          <w:szCs w:val="24"/>
        </w:rPr>
        <w:t xml:space="preserve"> yılı çalışmalarına ilişkin olarak Birlik Başkanı Osman Nuri </w:t>
      </w:r>
      <w:r>
        <w:rPr>
          <w:sz w:val="24"/>
          <w:szCs w:val="24"/>
        </w:rPr>
        <w:t>ÖTGÖZ tarafından hazırlanan 2012</w:t>
      </w:r>
      <w:r w:rsidR="00A668BA">
        <w:rPr>
          <w:sz w:val="24"/>
          <w:szCs w:val="24"/>
        </w:rPr>
        <w:t xml:space="preserve"> yılı Birlik Başkanı Faaliyet Raporunun Meclisimizde okunmasının ve yapılan müzakerelerinin ardından; </w:t>
      </w:r>
    </w:p>
    <w:p w:rsidR="00A668BA" w:rsidRDefault="00B55D5F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2012</w:t>
      </w:r>
      <w:r w:rsidR="00A668BA">
        <w:rPr>
          <w:sz w:val="24"/>
          <w:szCs w:val="24"/>
        </w:rPr>
        <w:t xml:space="preserve"> Yılı </w:t>
      </w:r>
      <w:r w:rsidR="00143676">
        <w:rPr>
          <w:sz w:val="24"/>
          <w:szCs w:val="24"/>
        </w:rPr>
        <w:t>FETAB Faaliyet Raporunun kabul edilmesine;</w:t>
      </w:r>
    </w:p>
    <w:p w:rsidR="00143676" w:rsidRDefault="00143676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Mevcudun oybirliği ile karar verildi.</w:t>
      </w:r>
    </w:p>
    <w:p w:rsidR="00A668BA" w:rsidRDefault="00A668BA" w:rsidP="002E18F7">
      <w:pPr>
        <w:ind w:firstLine="708"/>
        <w:jc w:val="both"/>
        <w:rPr>
          <w:sz w:val="24"/>
          <w:szCs w:val="24"/>
        </w:rPr>
      </w:pPr>
    </w:p>
    <w:p w:rsidR="00A668BA" w:rsidRDefault="00A668BA" w:rsidP="002E18F7">
      <w:pPr>
        <w:ind w:firstLine="708"/>
        <w:jc w:val="both"/>
        <w:rPr>
          <w:sz w:val="24"/>
          <w:szCs w:val="24"/>
        </w:rPr>
      </w:pPr>
    </w:p>
    <w:p w:rsidR="00A668BA" w:rsidRDefault="00A668BA" w:rsidP="002E18F7">
      <w:pPr>
        <w:ind w:firstLine="708"/>
        <w:jc w:val="both"/>
        <w:rPr>
          <w:sz w:val="24"/>
          <w:szCs w:val="24"/>
        </w:rPr>
      </w:pPr>
    </w:p>
    <w:p w:rsidR="002E18F7" w:rsidRDefault="00B55D5F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Eki:  2012</w:t>
      </w:r>
      <w:r w:rsidR="00A668BA">
        <w:rPr>
          <w:sz w:val="24"/>
          <w:szCs w:val="24"/>
        </w:rPr>
        <w:t xml:space="preserve"> Yılı Faaliyet Raporu </w:t>
      </w: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B166B"/>
    <w:rsid w:val="000E7B06"/>
    <w:rsid w:val="00143676"/>
    <w:rsid w:val="00184536"/>
    <w:rsid w:val="0018565D"/>
    <w:rsid w:val="001C0160"/>
    <w:rsid w:val="001C4F7A"/>
    <w:rsid w:val="001C6F74"/>
    <w:rsid w:val="002A00E6"/>
    <w:rsid w:val="002E18F7"/>
    <w:rsid w:val="00304425"/>
    <w:rsid w:val="0031338C"/>
    <w:rsid w:val="00496107"/>
    <w:rsid w:val="00503BE0"/>
    <w:rsid w:val="00522681"/>
    <w:rsid w:val="005238D2"/>
    <w:rsid w:val="00523977"/>
    <w:rsid w:val="005463E3"/>
    <w:rsid w:val="0058563F"/>
    <w:rsid w:val="006E58FA"/>
    <w:rsid w:val="006F00B2"/>
    <w:rsid w:val="007A4D47"/>
    <w:rsid w:val="00804248"/>
    <w:rsid w:val="00935211"/>
    <w:rsid w:val="009523A5"/>
    <w:rsid w:val="009635D7"/>
    <w:rsid w:val="00971DCF"/>
    <w:rsid w:val="00977F58"/>
    <w:rsid w:val="009C3B4A"/>
    <w:rsid w:val="00A47126"/>
    <w:rsid w:val="00A668BA"/>
    <w:rsid w:val="00AC1013"/>
    <w:rsid w:val="00B55D5F"/>
    <w:rsid w:val="00BA3EFA"/>
    <w:rsid w:val="00D266E6"/>
    <w:rsid w:val="00E57338"/>
    <w:rsid w:val="00EB6560"/>
    <w:rsid w:val="00FA041F"/>
    <w:rsid w:val="00FD1466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7</cp:revision>
  <cp:lastPrinted>2012-05-23T14:56:00Z</cp:lastPrinted>
  <dcterms:created xsi:type="dcterms:W3CDTF">2012-05-21T08:09:00Z</dcterms:created>
  <dcterms:modified xsi:type="dcterms:W3CDTF">2013-06-03T10:21:00Z</dcterms:modified>
</cp:coreProperties>
</file>